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3" w:rsidRDefault="002D5353" w:rsidP="002D5353">
      <w:pPr>
        <w:pStyle w:val="Bezodstpw"/>
        <w:ind w:left="2832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Zarządzenie  Nr 67/OW/2017</w:t>
      </w: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Bychawy</w:t>
      </w: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28 czerwca 2017 r.</w:t>
      </w: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wykazu części nieruchomości przeznaczonej do wydzierżawienia.</w:t>
      </w:r>
    </w:p>
    <w:p w:rsidR="002D5353" w:rsidRDefault="002D5353" w:rsidP="002D53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NormalnyWeb"/>
        <w:spacing w:after="0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3 ustawy z dnia 8 marca 1990 r. o samorządzie gminnym                (Dz. U. z 2016 r., poz. 446 z </w:t>
      </w:r>
      <w:proofErr w:type="spellStart"/>
      <w:r>
        <w:t>późn</w:t>
      </w:r>
      <w:proofErr w:type="spellEnd"/>
      <w:r>
        <w:t xml:space="preserve">. zm.), art. 35 ust. 1 i 2 ustawy z dnia 21 sierpnia 1997 r.             o gospodarce nieruchomościami (Dz. U. z 2016 poz. 2147 z </w:t>
      </w:r>
      <w:proofErr w:type="spellStart"/>
      <w:r>
        <w:t>późn</w:t>
      </w:r>
      <w:proofErr w:type="spellEnd"/>
      <w:r>
        <w:t xml:space="preserve">. zm.) oraz </w:t>
      </w:r>
      <m:oMath>
        <m:r>
          <w:rPr>
            <w:rFonts w:ascii="Cambria Math"/>
          </w:rPr>
          <m:t>§</m:t>
        </m:r>
      </m:oMath>
      <w:r>
        <w:rPr>
          <w:rFonts w:eastAsiaTheme="minorEastAsia"/>
        </w:rPr>
        <w:t xml:space="preserve"> 6 ust. 2  Regulaminu Urzędu Miejskiego w Bychawie zarządzam, co n</w:t>
      </w:r>
      <w:proofErr w:type="spellStart"/>
      <w:r>
        <w:rPr>
          <w:rFonts w:eastAsiaTheme="minorEastAsia"/>
        </w:rPr>
        <w:t>astępuje</w:t>
      </w:r>
      <w:proofErr w:type="spellEnd"/>
      <w:r>
        <w:rPr>
          <w:rFonts w:eastAsiaTheme="minorEastAsia"/>
        </w:rPr>
        <w:t>:</w:t>
      </w: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do publicznej wiadomości wykaz części nieruchomości przeznaczonej </w:t>
      </w:r>
      <w:r>
        <w:rPr>
          <w:rFonts w:ascii="Times New Roman" w:hAnsi="Times New Roman" w:cs="Times New Roman"/>
          <w:sz w:val="24"/>
          <w:szCs w:val="24"/>
        </w:rPr>
        <w:br/>
        <w:t>do wydzierżawienia, wyszczególnionej  w załączniku do niniejszego zarządzenia.</w:t>
      </w: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 w § 1 podlega wywieszeniu na okres 21 dni  na tablicy ogłoszeń              w Urzędzie Miejskim w Bychawie ul. Partyzantów 1 oraz zamieszczeniu na stronie internetowej Urzędu Miejskiego w Bychawie, a ponadto informacja o jego wywieszeniu zostanie zamieszczona w prasie lokalnej o zasięgu obejmującym co najmniej powiat lubelski.</w:t>
      </w: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5353" w:rsidRDefault="002D5353" w:rsidP="002D53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D5353" w:rsidRDefault="002D5353" w:rsidP="002D5353">
      <w:pPr>
        <w:pStyle w:val="Bezodstpw"/>
        <w:jc w:val="center"/>
        <w:rPr>
          <w:sz w:val="24"/>
          <w:szCs w:val="24"/>
        </w:rPr>
      </w:pPr>
    </w:p>
    <w:p w:rsidR="002D5353" w:rsidRDefault="002D5353" w:rsidP="002D5353">
      <w:pPr>
        <w:rPr>
          <w:sz w:val="24"/>
          <w:szCs w:val="24"/>
        </w:rPr>
      </w:pPr>
    </w:p>
    <w:p w:rsidR="002D5353" w:rsidRDefault="002D5353" w:rsidP="002D5353">
      <w:pPr>
        <w:rPr>
          <w:sz w:val="24"/>
          <w:szCs w:val="24"/>
        </w:rPr>
      </w:pPr>
    </w:p>
    <w:p w:rsidR="002D5353" w:rsidRDefault="002D5353" w:rsidP="002D5353">
      <w:pPr>
        <w:rPr>
          <w:sz w:val="24"/>
          <w:szCs w:val="24"/>
        </w:rPr>
      </w:pPr>
    </w:p>
    <w:p w:rsidR="002D5353" w:rsidRDefault="002D5353" w:rsidP="002D5353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Bychawy</w:t>
      </w:r>
      <w:r>
        <w:rPr>
          <w:rFonts w:ascii="Times New Roman" w:hAnsi="Times New Roman" w:cs="Times New Roman"/>
          <w:sz w:val="24"/>
          <w:szCs w:val="24"/>
        </w:rPr>
        <w:br/>
        <w:t>/-/</w:t>
      </w:r>
      <w:r>
        <w:rPr>
          <w:rFonts w:ascii="Times New Roman" w:hAnsi="Times New Roman" w:cs="Times New Roman"/>
          <w:sz w:val="24"/>
          <w:szCs w:val="24"/>
        </w:rPr>
        <w:br/>
        <w:t>Janusz Urban</w:t>
      </w:r>
    </w:p>
    <w:p w:rsidR="006F0510" w:rsidRDefault="006F0510"/>
    <w:sectPr w:rsidR="006F0510" w:rsidSect="006F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5353"/>
    <w:rsid w:val="002D5353"/>
    <w:rsid w:val="006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3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53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</dc:creator>
  <cp:keywords/>
  <dc:description/>
  <cp:lastModifiedBy>ewak</cp:lastModifiedBy>
  <cp:revision>3</cp:revision>
  <dcterms:created xsi:type="dcterms:W3CDTF">2017-06-28T08:47:00Z</dcterms:created>
  <dcterms:modified xsi:type="dcterms:W3CDTF">2017-06-28T08:47:00Z</dcterms:modified>
</cp:coreProperties>
</file>