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2" w:rsidRPr="00021C26" w:rsidRDefault="00C05F42" w:rsidP="00021C26">
      <w:pPr>
        <w:spacing w:line="276" w:lineRule="auto"/>
        <w:jc w:val="center"/>
        <w:rPr>
          <w:b/>
          <w:sz w:val="28"/>
          <w:szCs w:val="28"/>
        </w:rPr>
      </w:pPr>
      <w:r w:rsidRPr="00021C26">
        <w:rPr>
          <w:b/>
          <w:sz w:val="28"/>
          <w:szCs w:val="28"/>
        </w:rPr>
        <w:t>Klauzula informacyjna RODO</w:t>
      </w:r>
    </w:p>
    <w:p w:rsidR="00C05F42" w:rsidRPr="00C05F42" w:rsidRDefault="00C05F42" w:rsidP="00A379CE">
      <w:pPr>
        <w:spacing w:line="276" w:lineRule="auto"/>
        <w:jc w:val="both"/>
        <w:rPr>
          <w:b/>
        </w:rPr>
      </w:pPr>
    </w:p>
    <w:p w:rsidR="00A379CE" w:rsidRPr="00584EAC" w:rsidRDefault="00082245" w:rsidP="00082245">
      <w:pPr>
        <w:spacing w:line="276" w:lineRule="auto"/>
        <w:ind w:firstLine="567"/>
        <w:jc w:val="both"/>
      </w:pPr>
      <w:r w:rsidRPr="00584EAC">
        <w:t xml:space="preserve">Na podstawie art. 13 ust. 1 i ust. 2 </w:t>
      </w:r>
      <w:r w:rsidR="00FB70EB" w:rsidRPr="00584EAC">
        <w:t>Rozporządzenia Par</w:t>
      </w:r>
      <w:r w:rsidR="00C05F42" w:rsidRPr="00584EAC">
        <w:t>lamentu Europejskiego i Rady (UE</w:t>
      </w:r>
      <w:r w:rsidR="00FB70EB" w:rsidRPr="00584EAC">
        <w:t xml:space="preserve">) 2016/679 z 27 kwietnia 2016 r. w sprawie ochrony osób fizycznych </w:t>
      </w:r>
      <w:r w:rsidR="002351E5" w:rsidRPr="00584EAC">
        <w:t>w związku</w:t>
      </w:r>
      <w:r w:rsidR="00FB70EB" w:rsidRPr="00584EAC">
        <w:t xml:space="preserve"> z</w:t>
      </w:r>
      <w:r w:rsidR="00C05F42" w:rsidRPr="00584EAC">
        <w:t> </w:t>
      </w:r>
      <w:r w:rsidR="00FB70EB" w:rsidRPr="00584EAC">
        <w:t xml:space="preserve">przetwarzaniem danych osobowych i w sprawie swobodnego przepływu takich danych oraz uchylenia </w:t>
      </w:r>
      <w:r w:rsidR="00C05F42" w:rsidRPr="00584EAC">
        <w:t>dyrektywy 95/45/WE (</w:t>
      </w:r>
      <w:r w:rsidR="002351E5" w:rsidRPr="00584EAC">
        <w:t>ogólne rozporządzenie o ochronie danych osobowych) (Dz</w:t>
      </w:r>
      <w:r w:rsidR="00C05F42" w:rsidRPr="00584EAC">
        <w:t>. U. UE.L. z 2016 r. Nr 119, stron</w:t>
      </w:r>
      <w:r w:rsidR="002351E5" w:rsidRPr="00584EAC">
        <w:t>.1) (dalej jako</w:t>
      </w:r>
      <w:r w:rsidR="00C05F42" w:rsidRPr="00584EAC">
        <w:t>:</w:t>
      </w:r>
      <w:r w:rsidR="002351E5" w:rsidRPr="00584EAC">
        <w:t xml:space="preserve"> </w:t>
      </w:r>
      <w:r w:rsidR="002351E5" w:rsidRPr="00584EAC">
        <w:rPr>
          <w:b/>
        </w:rPr>
        <w:t>„RODO”</w:t>
      </w:r>
      <w:r w:rsidR="002351E5" w:rsidRPr="00584EAC">
        <w:t xml:space="preserve">) </w:t>
      </w:r>
      <w:r w:rsidR="002351E5" w:rsidRPr="00584EAC">
        <w:rPr>
          <w:b/>
          <w:u w:val="single"/>
        </w:rPr>
        <w:t>informujemy Panią/Pana</w:t>
      </w:r>
      <w:r w:rsidR="002351E5" w:rsidRPr="00584EAC">
        <w:t xml:space="preserve"> o</w:t>
      </w:r>
      <w:r w:rsidR="00C05F42" w:rsidRPr="00584EAC">
        <w:t> </w:t>
      </w:r>
      <w:r w:rsidR="002351E5" w:rsidRPr="00584EAC">
        <w:t>spo</w:t>
      </w:r>
      <w:r w:rsidR="00C05F42" w:rsidRPr="00584EAC">
        <w:t>sobie i celu</w:t>
      </w:r>
      <w:r w:rsidR="002351E5" w:rsidRPr="00584EAC">
        <w:t>, w jakim prze</w:t>
      </w:r>
      <w:r w:rsidR="00C05F42" w:rsidRPr="00584EAC">
        <w:t>twarzamy Pani/Pana dane osobowe</w:t>
      </w:r>
      <w:r w:rsidR="002351E5" w:rsidRPr="00584EAC">
        <w:t>, a także o przysługujących Pani/Panu prawach, wynikających z regulacji o ochronie danych osobowych</w:t>
      </w:r>
      <w:r w:rsidR="00C05F42" w:rsidRPr="00584EAC">
        <w:t>:</w:t>
      </w:r>
      <w:r w:rsidR="00A379CE" w:rsidRPr="00584EAC">
        <w:t xml:space="preserve"> </w:t>
      </w:r>
    </w:p>
    <w:p w:rsidR="009278AF" w:rsidRPr="00584EAC" w:rsidRDefault="009278AF" w:rsidP="009278AF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EAC">
        <w:rPr>
          <w:rFonts w:ascii="Times New Roman" w:hAnsi="Times New Roman"/>
          <w:sz w:val="24"/>
          <w:szCs w:val="24"/>
        </w:rPr>
        <w:t xml:space="preserve">1. Administratorem Pani/Pana danych osobowych przetwarzanych w Urzędzie Miejskim w Bychawie jest: </w:t>
      </w:r>
      <w:r w:rsidRPr="00584EAC">
        <w:rPr>
          <w:rStyle w:val="Pogrubienie"/>
          <w:rFonts w:ascii="Times New Roman" w:hAnsi="Times New Roman"/>
          <w:sz w:val="24"/>
          <w:szCs w:val="24"/>
        </w:rPr>
        <w:t>Burmistrz Bychawy</w:t>
      </w:r>
      <w:r w:rsidRPr="00584EAC">
        <w:rPr>
          <w:rFonts w:ascii="Times New Roman" w:hAnsi="Times New Roman"/>
          <w:sz w:val="24"/>
          <w:szCs w:val="24"/>
        </w:rPr>
        <w:t xml:space="preserve">, ul. Partyzantów 1, 23-100 Bychawa. </w:t>
      </w:r>
    </w:p>
    <w:p w:rsidR="009278AF" w:rsidRPr="00584EAC" w:rsidRDefault="009278AF" w:rsidP="00776229">
      <w:pPr>
        <w:pStyle w:val="Akapitzli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4EAC">
        <w:rPr>
          <w:rFonts w:ascii="Times New Roman" w:hAnsi="Times New Roman"/>
          <w:sz w:val="24"/>
          <w:szCs w:val="24"/>
        </w:rPr>
        <w:t xml:space="preserve">2. Jeśli ma Pani/Pan pytania dotyczące sposobu i zakresu przetwarzania Pani/Pana danych osobowych w zakresie działania Urzędu Miejskiego w Bychawie, a także przysługujących Pani/Panu uprawnień, może się Pani/Pan skontaktować się z Inspektorem Ochrony Danych Osobowych w za pomocą adresu </w:t>
      </w:r>
      <w:hyperlink r:id="rId5" w:history="1">
        <w:r w:rsidRPr="00584EAC">
          <w:rPr>
            <w:rStyle w:val="Hipercze"/>
            <w:rFonts w:ascii="Times New Roman" w:hAnsi="Times New Roman"/>
            <w:sz w:val="24"/>
            <w:szCs w:val="24"/>
          </w:rPr>
          <w:t>iod@bychawa.pl</w:t>
        </w:r>
      </w:hyperlink>
      <w:r w:rsidRPr="00584EAC">
        <w:rPr>
          <w:rFonts w:ascii="Times New Roman" w:hAnsi="Times New Roman"/>
          <w:sz w:val="24"/>
          <w:szCs w:val="24"/>
        </w:rPr>
        <w:t xml:space="preserve"> lub na adres ul. Partyzantów 1,  </w:t>
      </w:r>
      <w:r w:rsidR="002B476A">
        <w:rPr>
          <w:rFonts w:ascii="Times New Roman" w:hAnsi="Times New Roman"/>
          <w:sz w:val="24"/>
          <w:szCs w:val="24"/>
        </w:rPr>
        <w:t xml:space="preserve">                      </w:t>
      </w:r>
      <w:r w:rsidRPr="00584EAC">
        <w:rPr>
          <w:rFonts w:ascii="Times New Roman" w:hAnsi="Times New Roman"/>
          <w:sz w:val="24"/>
          <w:szCs w:val="24"/>
        </w:rPr>
        <w:t>23-100 Bychawa.</w:t>
      </w:r>
    </w:p>
    <w:p w:rsidR="005F2ED1" w:rsidRPr="00584EAC" w:rsidRDefault="009278AF" w:rsidP="003257D1">
      <w:pPr>
        <w:jc w:val="both"/>
        <w:rPr>
          <w:bCs/>
        </w:rPr>
      </w:pPr>
      <w:r w:rsidRPr="00584EAC">
        <w:rPr>
          <w:bCs/>
        </w:rPr>
        <w:t>3</w:t>
      </w:r>
      <w:r w:rsidR="000D0666" w:rsidRPr="00584EAC">
        <w:rPr>
          <w:bCs/>
        </w:rPr>
        <w:t>.</w:t>
      </w:r>
      <w:r w:rsidRPr="00584EAC">
        <w:rPr>
          <w:bCs/>
        </w:rPr>
        <w:t> </w:t>
      </w:r>
      <w:r w:rsidR="000D0666" w:rsidRPr="00584EAC">
        <w:rPr>
          <w:bCs/>
        </w:rPr>
        <w:t xml:space="preserve">Pani/Pana dane osobowe uzyskane przy zawarciu umowy na realizację </w:t>
      </w:r>
      <w:r w:rsidR="003A3AEB">
        <w:rPr>
          <w:bCs/>
        </w:rPr>
        <w:t xml:space="preserve">tego </w:t>
      </w:r>
      <w:r w:rsidR="000D0666" w:rsidRPr="00584EAC">
        <w:rPr>
          <w:bCs/>
        </w:rPr>
        <w:t>zadania wykorzystujemy w następujących celach:</w:t>
      </w:r>
    </w:p>
    <w:p w:rsidR="000D0666" w:rsidRPr="00584EAC" w:rsidRDefault="000D0666" w:rsidP="000D0666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bCs/>
        </w:rPr>
      </w:pPr>
      <w:r w:rsidRPr="00584EAC">
        <w:rPr>
          <w:bCs/>
        </w:rPr>
        <w:t xml:space="preserve">zawarcie i wykonanie umowy – przez czas trwania umowy i rozliczeń po </w:t>
      </w:r>
      <w:r w:rsidR="009B0F46" w:rsidRPr="00584EAC">
        <w:rPr>
          <w:bCs/>
        </w:rPr>
        <w:t>jej</w:t>
      </w:r>
      <w:r w:rsidRPr="00584EAC">
        <w:rPr>
          <w:bCs/>
        </w:rPr>
        <w:t xml:space="preserve"> zakończeniu (podstawa prawna: art. 6 ust. 1</w:t>
      </w:r>
      <w:r w:rsidR="009278AF" w:rsidRPr="00584EAC">
        <w:rPr>
          <w:bCs/>
        </w:rPr>
        <w:t xml:space="preserve"> </w:t>
      </w:r>
      <w:r w:rsidRPr="00584EAC">
        <w:rPr>
          <w:bCs/>
        </w:rPr>
        <w:t>b) RODO);</w:t>
      </w:r>
    </w:p>
    <w:p w:rsidR="000D0666" w:rsidRPr="00584EAC" w:rsidRDefault="009B0F46" w:rsidP="000D0666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bCs/>
        </w:rPr>
      </w:pPr>
      <w:r w:rsidRPr="00584EAC">
        <w:rPr>
          <w:bCs/>
        </w:rPr>
        <w:t xml:space="preserve">wykonanie ciążących na nas obowiązków prawnych takich jak: wystawianie </w:t>
      </w:r>
      <w:r w:rsidR="00993E4E" w:rsidRPr="00584EAC">
        <w:rPr>
          <w:bCs/>
        </w:rPr>
        <w:t xml:space="preserve">                                       </w:t>
      </w:r>
      <w:r w:rsidRPr="00584EAC">
        <w:rPr>
          <w:bCs/>
        </w:rPr>
        <w:t>i przechowywanie faktur oraz innych dokumentów księgowych, rozpatrywanie reklamacji.</w:t>
      </w:r>
    </w:p>
    <w:p w:rsidR="009B0F46" w:rsidRPr="00584EAC" w:rsidRDefault="009B0F46" w:rsidP="00584EAC">
      <w:pPr>
        <w:pStyle w:val="NormalnyWeb"/>
        <w:spacing w:before="0" w:beforeAutospacing="0" w:after="0" w:line="276" w:lineRule="auto"/>
        <w:ind w:left="709"/>
        <w:jc w:val="both"/>
        <w:rPr>
          <w:bCs/>
        </w:rPr>
      </w:pPr>
      <w:r w:rsidRPr="00584EAC">
        <w:rPr>
          <w:bCs/>
        </w:rPr>
        <w:t>Z danych osobowych potrzebnych do realizacji wyżej wymienionych celów będziemy korzystać:</w:t>
      </w:r>
    </w:p>
    <w:p w:rsidR="009B0F46" w:rsidRPr="00584EAC" w:rsidRDefault="009B0F46" w:rsidP="00584EAC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Cs/>
        </w:rPr>
      </w:pPr>
      <w:r w:rsidRPr="00584EAC">
        <w:rPr>
          <w:bCs/>
        </w:rPr>
        <w:t>przez czas niezbędny do ich realizacji (podstawa prawna: art. 6 ust. 1 c) RODO) – np. w przypadku wystawienia faktury,</w:t>
      </w:r>
    </w:p>
    <w:p w:rsidR="009B0F46" w:rsidRPr="00584EAC" w:rsidRDefault="009B0F46" w:rsidP="00584EAC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Cs/>
        </w:rPr>
      </w:pPr>
      <w:r w:rsidRPr="00584EAC">
        <w:rPr>
          <w:bCs/>
        </w:rPr>
        <w:t>przez czas, w którym przepisy nakazują Administratorowi przechowywać dane (podstawa prawna : art. 6 ust. 1 c) RODO) np. ze względów podatkowych,</w:t>
      </w:r>
    </w:p>
    <w:p w:rsidR="009B0F46" w:rsidRPr="00584EAC" w:rsidRDefault="009B0F46" w:rsidP="00584EAC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bCs/>
        </w:rPr>
      </w:pPr>
      <w:r w:rsidRPr="00584EAC">
        <w:rPr>
          <w:bCs/>
        </w:rPr>
        <w:t>przez czas, w którym możemy ponieść konsekwencje prawne niewykonania obowiązku, np. otrzymać karę finansową (podstawa prawna: art.6 ust.1 f) RODO);</w:t>
      </w:r>
    </w:p>
    <w:p w:rsidR="009B0F46" w:rsidRPr="00584EAC" w:rsidRDefault="009B0F46" w:rsidP="00584EAC">
      <w:pPr>
        <w:pStyle w:val="NormalnyWeb"/>
        <w:spacing w:before="0" w:beforeAutospacing="0" w:after="0" w:line="276" w:lineRule="auto"/>
        <w:ind w:left="709" w:hanging="283"/>
        <w:jc w:val="both"/>
        <w:rPr>
          <w:bCs/>
        </w:rPr>
      </w:pPr>
      <w:r w:rsidRPr="00584EAC">
        <w:rPr>
          <w:bCs/>
        </w:rPr>
        <w:t>c) dochodzenia roszczeń lub obrona przed roszczeniami – przez czas trwania umowy (podstawa prawna: art. 6 ust. 1 b) RODO) oraz przez okres, po którym przedawnią się roszczenia wynikające z umowy, a w przypadku dochodzenia przez nas roszczeń/ obrony przed roszczeniem lub zawiadamiania właściwych organów – przez czas trwania takich postępowań (podstawa prawna: art. 6 ust. 1 f) RODO);</w:t>
      </w:r>
    </w:p>
    <w:p w:rsidR="009B0F46" w:rsidRPr="00584EAC" w:rsidRDefault="009B0F46" w:rsidP="003257D1">
      <w:pPr>
        <w:ind w:left="426"/>
        <w:jc w:val="both"/>
      </w:pPr>
      <w:r w:rsidRPr="00584EAC">
        <w:rPr>
          <w:bCs/>
        </w:rPr>
        <w:t xml:space="preserve">d) dokonywania analiz i statystyk na </w:t>
      </w:r>
      <w:r w:rsidR="009278AF" w:rsidRPr="00584EAC">
        <w:rPr>
          <w:bCs/>
        </w:rPr>
        <w:t>potrzeby realizacji i</w:t>
      </w:r>
      <w:r w:rsidRPr="00584EAC">
        <w:rPr>
          <w:bCs/>
        </w:rPr>
        <w:t xml:space="preserve"> rozliczenia </w:t>
      </w:r>
      <w:r w:rsidR="003A3AEB">
        <w:rPr>
          <w:bCs/>
        </w:rPr>
        <w:t xml:space="preserve">tego </w:t>
      </w:r>
      <w:r w:rsidRPr="00584EAC">
        <w:rPr>
          <w:bCs/>
        </w:rPr>
        <w:t xml:space="preserve">zadania </w:t>
      </w:r>
      <w:r w:rsidR="00C05F42" w:rsidRPr="00584EAC">
        <w:t>- przez czas trwania umowy,</w:t>
      </w:r>
      <w:r w:rsidR="009278AF" w:rsidRPr="00584EAC">
        <w:t xml:space="preserve"> a</w:t>
      </w:r>
      <w:r w:rsidR="00C05F42" w:rsidRPr="00584EAC">
        <w:t xml:space="preserve"> następnie nie dłużej niż przez okres, po którym przedawnią się roszczenia wynikające z umowy (podstawa</w:t>
      </w:r>
      <w:r w:rsidR="009278AF" w:rsidRPr="00584EAC">
        <w:t xml:space="preserve"> prawna</w:t>
      </w:r>
      <w:r w:rsidR="00C05F42" w:rsidRPr="00584EAC">
        <w:t>: art.6 ust. 1 b) RODO.</w:t>
      </w:r>
    </w:p>
    <w:p w:rsidR="00464145" w:rsidRPr="00584EAC" w:rsidRDefault="00464145" w:rsidP="009B0F46">
      <w:pPr>
        <w:pStyle w:val="NormalnyWeb"/>
        <w:spacing w:before="0" w:beforeAutospacing="0" w:after="0" w:line="276" w:lineRule="auto"/>
        <w:ind w:left="360"/>
        <w:jc w:val="both"/>
      </w:pPr>
    </w:p>
    <w:p w:rsidR="00464145" w:rsidRPr="00584EAC" w:rsidRDefault="00464145" w:rsidP="00993E4E">
      <w:pPr>
        <w:pStyle w:val="NormalnyWeb"/>
        <w:spacing w:before="0" w:beforeAutospacing="0" w:after="0" w:line="276" w:lineRule="auto"/>
        <w:jc w:val="both"/>
      </w:pPr>
      <w:r w:rsidRPr="00584EAC">
        <w:t>Do zawarcia umo</w:t>
      </w:r>
      <w:r w:rsidR="009278AF" w:rsidRPr="00584EAC">
        <w:t>wy wymagamy podania przez Panią</w:t>
      </w:r>
      <w:r w:rsidRPr="00584EAC">
        <w:t xml:space="preserve">/Pana danych wskazanych na formularzu wzoru oferty (jeśli ich Pani/Pan nie podadzą, nie zawrzemy umowy) . Dodatkowo </w:t>
      </w:r>
      <w:r w:rsidRPr="00584EAC">
        <w:lastRenderedPageBreak/>
        <w:t>możemy poprosić o inne dane, które nie mają wpływu na zawarcie umow</w:t>
      </w:r>
      <w:r w:rsidR="00776229" w:rsidRPr="00584EAC">
        <w:t>y, ale jeżeli ich nie otrzymany</w:t>
      </w:r>
      <w:r w:rsidRPr="00584EAC">
        <w:t>, nie będziemy mogli np. dzwonić pod numer kontaktowy lub kontaktować się za pośrednictwem poczty elektronicznej.</w:t>
      </w:r>
    </w:p>
    <w:p w:rsidR="00993E4E" w:rsidRPr="00584EAC" w:rsidRDefault="00993E4E" w:rsidP="00993E4E">
      <w:pPr>
        <w:pStyle w:val="NormalnyWeb"/>
        <w:spacing w:before="0" w:beforeAutospacing="0" w:after="0" w:line="276" w:lineRule="auto"/>
        <w:jc w:val="both"/>
      </w:pPr>
    </w:p>
    <w:p w:rsidR="00464145" w:rsidRPr="00584EAC" w:rsidRDefault="00776229" w:rsidP="00584EAC">
      <w:pPr>
        <w:pStyle w:val="NormalnyWeb"/>
        <w:spacing w:before="0" w:beforeAutospacing="0" w:after="0" w:line="276" w:lineRule="auto"/>
        <w:ind w:left="284" w:hanging="284"/>
        <w:jc w:val="both"/>
      </w:pPr>
      <w:r w:rsidRPr="00584EAC">
        <w:t>4.</w:t>
      </w:r>
      <w:r w:rsidR="00464145" w:rsidRPr="00584EAC">
        <w:t xml:space="preserve"> Pani/ Pana dane mogą zostać przekazane podmiotom świadcząc</w:t>
      </w:r>
      <w:r w:rsidRPr="00584EAC">
        <w:t xml:space="preserve">ym nam usługi doradcze, </w:t>
      </w:r>
      <w:proofErr w:type="spellStart"/>
      <w:r w:rsidRPr="00584EAC">
        <w:t>audytowe</w:t>
      </w:r>
      <w:proofErr w:type="spellEnd"/>
      <w:r w:rsidR="00464145" w:rsidRPr="00584EAC">
        <w:t>, prawne, podatkowe.</w:t>
      </w:r>
    </w:p>
    <w:p w:rsidR="00464145" w:rsidRPr="00584EAC" w:rsidRDefault="00776229" w:rsidP="00584EAC">
      <w:pPr>
        <w:pStyle w:val="NormalnyWeb"/>
        <w:spacing w:before="0" w:beforeAutospacing="0" w:after="0" w:line="276" w:lineRule="auto"/>
        <w:ind w:left="284" w:hanging="284"/>
        <w:jc w:val="both"/>
      </w:pPr>
      <w:r w:rsidRPr="00584EAC">
        <w:t>5.</w:t>
      </w:r>
      <w:r w:rsidR="00584EAC" w:rsidRPr="00584EAC">
        <w:t xml:space="preserve"> </w:t>
      </w:r>
      <w:r w:rsidR="00464145" w:rsidRPr="00584EAC">
        <w:t>Pani/Pana dane nie będą przetwarzane w sposób zautomatyzowany</w:t>
      </w:r>
      <w:r w:rsidRPr="00584EAC">
        <w:t>, w tym</w:t>
      </w:r>
      <w:r w:rsidR="00464145" w:rsidRPr="00584EAC">
        <w:t xml:space="preserve"> nie będą podlegać profilowaniu.</w:t>
      </w:r>
    </w:p>
    <w:p w:rsidR="00993E4E" w:rsidRPr="00584EAC" w:rsidRDefault="00776229" w:rsidP="00584EAC">
      <w:pPr>
        <w:pStyle w:val="NormalnyWeb"/>
        <w:spacing w:before="0" w:beforeAutospacing="0" w:after="0" w:line="276" w:lineRule="auto"/>
        <w:ind w:left="284" w:hanging="284"/>
        <w:jc w:val="both"/>
      </w:pPr>
      <w:r w:rsidRPr="00584EAC">
        <w:t>6. </w:t>
      </w:r>
      <w:r w:rsidR="00993E4E" w:rsidRPr="00584EAC">
        <w:t xml:space="preserve">W związku z </w:t>
      </w:r>
      <w:r w:rsidR="0070335E">
        <w:t>przetwarzaniem Pani/</w:t>
      </w:r>
      <w:r w:rsidR="00993E4E" w:rsidRPr="00584EAC">
        <w:t>Pana dan</w:t>
      </w:r>
      <w:r w:rsidR="0070335E">
        <w:t>ych osobowych, przysługują Pani/</w:t>
      </w:r>
      <w:r w:rsidR="00993E4E" w:rsidRPr="00584EAC">
        <w:t>Panu następujące prawa:</w:t>
      </w:r>
    </w:p>
    <w:p w:rsidR="00993E4E" w:rsidRPr="00584EAC" w:rsidRDefault="00993E4E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a) prawo dostępu do danych osobowych,</w:t>
      </w:r>
    </w:p>
    <w:p w:rsidR="00993E4E" w:rsidRPr="00584EAC" w:rsidRDefault="00993E4E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b) prawo żądania sprostowania/poprawienia danych osobowych;</w:t>
      </w:r>
    </w:p>
    <w:p w:rsidR="00993E4E" w:rsidRPr="00584EAC" w:rsidRDefault="00993E4E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c) prawo żądania usunięcia danych osobowych przetwarzanych bezpodstawnie;</w:t>
      </w:r>
    </w:p>
    <w:p w:rsidR="00993E4E" w:rsidRPr="00584EAC" w:rsidRDefault="00776229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d</w:t>
      </w:r>
      <w:r w:rsidR="00993E4E" w:rsidRPr="00584EAC">
        <w:t>)</w:t>
      </w:r>
      <w:r w:rsidRPr="00584EAC">
        <w:t xml:space="preserve"> </w:t>
      </w:r>
      <w:r w:rsidR="00993E4E" w:rsidRPr="00584EAC">
        <w:t>prawo żądania ograniczenia przetwarzania danych osobowych;</w:t>
      </w:r>
    </w:p>
    <w:p w:rsidR="00993E4E" w:rsidRPr="00584EAC" w:rsidRDefault="00993E4E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e)</w:t>
      </w:r>
      <w:r w:rsidR="00776229" w:rsidRPr="00584EAC">
        <w:t> </w:t>
      </w:r>
      <w:r w:rsidRPr="00584EAC">
        <w:t>prawo wyrażenia sprz</w:t>
      </w:r>
      <w:r w:rsidR="00776229" w:rsidRPr="00584EAC">
        <w:t>eciwu wobec przetwarzania Pani/</w:t>
      </w:r>
      <w:r w:rsidRPr="00584EAC">
        <w:t>Pana danych osobowych ze względu na Pani/Pana szczególną sytuację</w:t>
      </w:r>
      <w:r w:rsidR="00776229" w:rsidRPr="00584EAC">
        <w:t xml:space="preserve"> </w:t>
      </w:r>
      <w:r w:rsidRPr="00584EAC">
        <w:t>- w przypadku gdy przetwarzamy dane na podstawie naszego prawnie uzasadnionego interesu;</w:t>
      </w:r>
    </w:p>
    <w:p w:rsidR="00993E4E" w:rsidRPr="00584EAC" w:rsidRDefault="00993E4E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</w:pPr>
      <w:r w:rsidRPr="00584EAC">
        <w:t>f)</w:t>
      </w:r>
      <w:r w:rsidR="00776229" w:rsidRPr="00584EAC">
        <w:t> </w:t>
      </w:r>
      <w:r w:rsidRPr="00584EAC">
        <w:t>wniesienie skargi do organu nadzorczego, gdy uzna Pani/Pan, iż przetwarzanie danych osobowych narusza przepisy ogólnego rozporządzenia o ochronie danych osobowych.</w:t>
      </w:r>
    </w:p>
    <w:p w:rsidR="00464145" w:rsidRPr="00584EAC" w:rsidRDefault="00464145" w:rsidP="00584EAC">
      <w:pPr>
        <w:pStyle w:val="NormalnyWeb"/>
        <w:tabs>
          <w:tab w:val="left" w:pos="567"/>
        </w:tabs>
        <w:spacing w:before="0" w:beforeAutospacing="0" w:after="0" w:line="276" w:lineRule="auto"/>
        <w:ind w:left="567" w:hanging="283"/>
        <w:jc w:val="both"/>
        <w:rPr>
          <w:bCs/>
        </w:rPr>
      </w:pPr>
    </w:p>
    <w:p w:rsidR="00A379CE" w:rsidRPr="00584EAC" w:rsidRDefault="00C05F42" w:rsidP="005F2ED1">
      <w:pPr>
        <w:pStyle w:val="NormalnyWeb"/>
        <w:spacing w:before="0" w:beforeAutospacing="0" w:after="0" w:line="276" w:lineRule="auto"/>
        <w:jc w:val="both"/>
        <w:rPr>
          <w:b/>
        </w:rPr>
      </w:pPr>
      <w:r w:rsidRPr="00584EAC">
        <w:rPr>
          <w:b/>
        </w:rPr>
        <w:t>Potwierdzenia otrzymania klauzuli informacyjnej/:</w:t>
      </w: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  <w:r w:rsidRPr="00584EAC">
        <w:t>Ja, niżej podpisany/a oświadczam, ze zostałem/</w:t>
      </w:r>
      <w:proofErr w:type="spellStart"/>
      <w:r w:rsidRPr="00584EAC">
        <w:t>am</w:t>
      </w:r>
      <w:proofErr w:type="spellEnd"/>
      <w:r w:rsidRPr="00584EAC">
        <w:t xml:space="preserve"> poinformowany/a o przysługujących mi prawach dotyczących ochrony, przetwarzania, powierzania, sprostowania, usunięcie danych osobowych – w prostej zrozumiałej formie. Wszystkie moje wątpliwości zostały wyjaśnione. </w:t>
      </w: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  <w:r w:rsidRPr="00584EAC">
        <w:t>Oświadczam, ze przekazuję dane osobowe świadomie i dobrowolnie.</w:t>
      </w: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  <w:r w:rsidRPr="00584EAC">
        <w:t>………………………..</w:t>
      </w:r>
      <w:r w:rsidRPr="00584EAC">
        <w:tab/>
      </w:r>
      <w:r w:rsidRPr="00584EAC">
        <w:tab/>
      </w:r>
      <w:r w:rsidRPr="00584EAC">
        <w:tab/>
      </w:r>
      <w:r w:rsidRPr="00584EAC">
        <w:tab/>
        <w:t>……………………………………………</w:t>
      </w: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  <w:r w:rsidRPr="00584EAC">
        <w:t>Data</w:t>
      </w:r>
      <w:r w:rsidRPr="00584EAC">
        <w:tab/>
      </w:r>
      <w:r w:rsidRPr="00584EAC">
        <w:tab/>
      </w:r>
      <w:r w:rsidRPr="00584EAC">
        <w:tab/>
      </w:r>
      <w:r w:rsidRPr="00584EAC">
        <w:tab/>
      </w:r>
      <w:r w:rsidRPr="00584EAC">
        <w:tab/>
      </w:r>
      <w:r w:rsidRPr="00584EAC">
        <w:tab/>
      </w:r>
      <w:r w:rsidRPr="00584EAC">
        <w:tab/>
        <w:t>Podpis osoby składającej oświadczenie</w:t>
      </w:r>
    </w:p>
    <w:p w:rsidR="00C05F42" w:rsidRPr="00584EAC" w:rsidRDefault="00C05F42" w:rsidP="005F2ED1">
      <w:pPr>
        <w:pStyle w:val="NormalnyWeb"/>
        <w:spacing w:before="0" w:beforeAutospacing="0" w:after="0" w:line="276" w:lineRule="auto"/>
        <w:jc w:val="both"/>
      </w:pPr>
    </w:p>
    <w:p w:rsidR="00D02923" w:rsidRPr="00584EAC" w:rsidRDefault="00D02923"/>
    <w:sectPr w:rsidR="00D02923" w:rsidRPr="00584EAC" w:rsidSect="00D0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BD"/>
    <w:multiLevelType w:val="hybridMultilevel"/>
    <w:tmpl w:val="237C8FAC"/>
    <w:lvl w:ilvl="0" w:tplc="38DE0D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50C1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70AE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8F252E"/>
    <w:multiLevelType w:val="hybridMultilevel"/>
    <w:tmpl w:val="83DA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B90"/>
    <w:multiLevelType w:val="hybridMultilevel"/>
    <w:tmpl w:val="BEF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C56A8F"/>
    <w:multiLevelType w:val="hybridMultilevel"/>
    <w:tmpl w:val="3116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0BA3"/>
    <w:multiLevelType w:val="hybridMultilevel"/>
    <w:tmpl w:val="1700E17C"/>
    <w:lvl w:ilvl="0" w:tplc="CC10379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CB1582"/>
    <w:multiLevelType w:val="hybridMultilevel"/>
    <w:tmpl w:val="897A6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9CE"/>
    <w:rsid w:val="0001221D"/>
    <w:rsid w:val="00021C26"/>
    <w:rsid w:val="000250C7"/>
    <w:rsid w:val="00082245"/>
    <w:rsid w:val="000D0666"/>
    <w:rsid w:val="001168E7"/>
    <w:rsid w:val="002351E5"/>
    <w:rsid w:val="002B476A"/>
    <w:rsid w:val="002C16CB"/>
    <w:rsid w:val="003257D1"/>
    <w:rsid w:val="003A3AEB"/>
    <w:rsid w:val="003B1BFC"/>
    <w:rsid w:val="00464145"/>
    <w:rsid w:val="00524241"/>
    <w:rsid w:val="00584EAC"/>
    <w:rsid w:val="005B3445"/>
    <w:rsid w:val="005F2ED1"/>
    <w:rsid w:val="00600C68"/>
    <w:rsid w:val="0070335E"/>
    <w:rsid w:val="00717EEA"/>
    <w:rsid w:val="00741547"/>
    <w:rsid w:val="00776229"/>
    <w:rsid w:val="007A17FC"/>
    <w:rsid w:val="007B5149"/>
    <w:rsid w:val="007D5F27"/>
    <w:rsid w:val="008049C5"/>
    <w:rsid w:val="009278AF"/>
    <w:rsid w:val="00970124"/>
    <w:rsid w:val="00993E4E"/>
    <w:rsid w:val="009B0F46"/>
    <w:rsid w:val="00A379CE"/>
    <w:rsid w:val="00B43E45"/>
    <w:rsid w:val="00B90E9F"/>
    <w:rsid w:val="00C05F42"/>
    <w:rsid w:val="00D02923"/>
    <w:rsid w:val="00F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9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79C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F2ED1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9278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7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ych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Bychawie</dc:creator>
  <cp:lastModifiedBy>Andrzej Kucharski</cp:lastModifiedBy>
  <cp:revision>7</cp:revision>
  <cp:lastPrinted>2019-07-17T10:47:00Z</cp:lastPrinted>
  <dcterms:created xsi:type="dcterms:W3CDTF">2020-02-14T12:21:00Z</dcterms:created>
  <dcterms:modified xsi:type="dcterms:W3CDTF">2021-10-08T06:14:00Z</dcterms:modified>
</cp:coreProperties>
</file>